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CE" w:rsidRPr="006E56CE" w:rsidRDefault="006E56CE" w:rsidP="006E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C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8237E" w:rsidRDefault="006E56CE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7E">
        <w:rPr>
          <w:rFonts w:ascii="Times New Roman" w:hAnsi="Times New Roman" w:cs="Times New Roman"/>
          <w:b/>
          <w:sz w:val="28"/>
          <w:szCs w:val="28"/>
        </w:rPr>
        <w:t xml:space="preserve">об осуществлении муниципального земельного контроля </w:t>
      </w:r>
    </w:p>
    <w:p w:rsidR="006E56CE" w:rsidRDefault="00D8237E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A3E9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9A3E90" w:rsidRPr="009A3E90">
        <w:rPr>
          <w:rFonts w:ascii="Times New Roman" w:hAnsi="Times New Roman" w:cs="Times New Roman"/>
          <w:b/>
          <w:color w:val="000000"/>
          <w:sz w:val="28"/>
          <w:szCs w:val="28"/>
        </w:rPr>
        <w:t>исполнения нормативных правовых актов</w:t>
      </w:r>
      <w:r w:rsidR="009A3E90" w:rsidRPr="009A3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сфере рекламы на территории Еткульско</w:t>
      </w:r>
      <w:r w:rsidR="006A5048">
        <w:rPr>
          <w:rFonts w:ascii="Times New Roman" w:hAnsi="Times New Roman" w:cs="Times New Roman"/>
          <w:b/>
          <w:sz w:val="28"/>
          <w:szCs w:val="28"/>
        </w:rPr>
        <w:t>го муниципального района за 2021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85A14">
        <w:rPr>
          <w:rFonts w:ascii="Times New Roman" w:hAnsi="Times New Roman" w:cs="Times New Roman"/>
          <w:b/>
          <w:sz w:val="28"/>
          <w:szCs w:val="28"/>
        </w:rPr>
        <w:t xml:space="preserve"> и об эффективности такого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7DC" w:rsidRDefault="000817DC" w:rsidP="00D8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6A1" w:rsidRPr="0007186A" w:rsidRDefault="007116A1" w:rsidP="007116A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6A">
        <w:rPr>
          <w:rFonts w:ascii="Times New Roman" w:hAnsi="Times New Roman" w:cs="Times New Roman"/>
          <w:bCs/>
          <w:sz w:val="28"/>
          <w:szCs w:val="28"/>
        </w:rPr>
        <w:t>Предметом</w:t>
      </w:r>
      <w:r w:rsidRPr="0007186A">
        <w:rPr>
          <w:rFonts w:ascii="Times New Roman" w:hAnsi="Times New Roman" w:cs="Times New Roman"/>
          <w:sz w:val="28"/>
          <w:szCs w:val="28"/>
        </w:rPr>
        <w:t xml:space="preserve"> </w:t>
      </w:r>
      <w:r w:rsidRPr="0007186A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 w:rsidRPr="0007186A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817DC" w:rsidRDefault="000817DC" w:rsidP="007116A1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Земельным кодексом РФ определены следующие требования земельного законодательства:</w:t>
      </w:r>
    </w:p>
    <w:p w:rsidR="000817DC" w:rsidRPr="000817DC" w:rsidRDefault="000817DC" w:rsidP="000817D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>1) о недопущении самовольного занятия земельных участков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участок;</w:t>
      </w:r>
    </w:p>
    <w:p w:rsidR="000817DC" w:rsidRPr="000817DC" w:rsidRDefault="00E6775A" w:rsidP="000817D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</w:t>
      </w:r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использовании земельных участков по целевому назначению </w:t>
      </w:r>
      <w:proofErr w:type="gramStart"/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его принадлежностью к той или иной категории земель и (или) разрешенным использованием; </w:t>
      </w:r>
    </w:p>
    <w:p w:rsidR="000817DC" w:rsidRPr="000817DC" w:rsidRDefault="00E6775A" w:rsidP="000817D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>) требования законодательства, связанные с обязательным использованием земельных участков, предназначенных для жилищного или иного строительства, садоводства, огородничества в указанных целях,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0817DC" w:rsidRPr="000817DC" w:rsidRDefault="00E6775A" w:rsidP="000817DC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требования законодательства, связанные с обязанностью по приведению земель в состояние, пригодное для использования по целевому назначению; </w:t>
      </w:r>
    </w:p>
    <w:p w:rsidR="007D1E66" w:rsidRDefault="00E6775A" w:rsidP="00CA13BD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0817DC" w:rsidRPr="000817DC">
        <w:rPr>
          <w:rFonts w:ascii="Times New Roman" w:eastAsia="Calibri" w:hAnsi="Times New Roman" w:cs="Times New Roman"/>
          <w:color w:val="000000"/>
          <w:sz w:val="28"/>
          <w:szCs w:val="28"/>
        </w:rPr>
        <w:t>) требования законодательства, связанные с выполнением в установленный срок предписаний об устранении наруше</w:t>
      </w:r>
      <w:r w:rsidR="002B61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ний земельного </w:t>
      </w:r>
    </w:p>
    <w:p w:rsidR="007116A1" w:rsidRPr="007D1E66" w:rsidRDefault="00CA13BD" w:rsidP="007D1E66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проведение контрольных надзорных мероприятий </w:t>
      </w:r>
      <w:r w:rsidR="007116A1" w:rsidRPr="007D1E66">
        <w:rPr>
          <w:rFonts w:ascii="Times New Roman" w:eastAsia="Calibri" w:hAnsi="Times New Roman" w:cs="Times New Roman"/>
          <w:sz w:val="28"/>
          <w:szCs w:val="28"/>
        </w:rPr>
        <w:t>проводилось в соответствии с 294-ФЗ</w:t>
      </w:r>
      <w:r w:rsidR="007D1E66">
        <w:rPr>
          <w:rFonts w:ascii="Times New Roman" w:eastAsia="Calibri" w:hAnsi="Times New Roman" w:cs="Times New Roman"/>
          <w:sz w:val="28"/>
          <w:szCs w:val="28"/>
        </w:rPr>
        <w:t xml:space="preserve"> от 26.12.2008г.</w:t>
      </w:r>
      <w:r w:rsidR="007116A1" w:rsidRPr="007D1E66">
        <w:rPr>
          <w:rFonts w:ascii="Times New Roman" w:eastAsia="Calibri" w:hAnsi="Times New Roman" w:cs="Times New Roman"/>
          <w:sz w:val="28"/>
          <w:szCs w:val="28"/>
        </w:rPr>
        <w:t xml:space="preserve"> «О защите прав юридических лиц и индивидуальных предприни</w:t>
      </w:r>
      <w:r w:rsidR="007D1E66" w:rsidRPr="007D1E66">
        <w:rPr>
          <w:rFonts w:ascii="Times New Roman" w:eastAsia="Calibri" w:hAnsi="Times New Roman" w:cs="Times New Roman"/>
          <w:sz w:val="28"/>
          <w:szCs w:val="28"/>
        </w:rPr>
        <w:t>мателей</w:t>
      </w:r>
      <w:r w:rsidR="007D1E66" w:rsidRPr="007D1E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 при осуществлении государственного контроля (надзора) и муниципального контроля</w:t>
      </w:r>
      <w:r w:rsidR="007D1E66" w:rsidRPr="007D1E6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A5048" w:rsidRDefault="006A5048" w:rsidP="00414F6D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6E56CE" w:rsidRPr="00414F6D">
        <w:rPr>
          <w:rFonts w:ascii="Times New Roman" w:hAnsi="Times New Roman" w:cs="Times New Roman"/>
          <w:sz w:val="28"/>
          <w:szCs w:val="28"/>
        </w:rPr>
        <w:t xml:space="preserve"> год </w:t>
      </w:r>
      <w:r w:rsidR="00A748E3">
        <w:rPr>
          <w:rFonts w:ascii="Times New Roman" w:hAnsi="Times New Roman" w:cs="Times New Roman"/>
          <w:sz w:val="28"/>
          <w:szCs w:val="28"/>
        </w:rPr>
        <w:t>была проведена</w:t>
      </w:r>
      <w:r w:rsidR="0008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748E3">
        <w:rPr>
          <w:rFonts w:ascii="Times New Roman" w:hAnsi="Times New Roman" w:cs="Times New Roman"/>
          <w:sz w:val="28"/>
          <w:szCs w:val="28"/>
        </w:rPr>
        <w:t>1 выездная проверка</w:t>
      </w:r>
      <w:r w:rsidR="00685A14">
        <w:rPr>
          <w:rFonts w:ascii="Times New Roman" w:hAnsi="Times New Roman" w:cs="Times New Roman"/>
          <w:sz w:val="28"/>
          <w:szCs w:val="28"/>
        </w:rPr>
        <w:t xml:space="preserve"> в отношении физических лиц</w:t>
      </w:r>
      <w:r>
        <w:rPr>
          <w:rFonts w:ascii="Times New Roman" w:hAnsi="Times New Roman" w:cs="Times New Roman"/>
          <w:sz w:val="28"/>
          <w:szCs w:val="28"/>
        </w:rPr>
        <w:t>, из них 52</w:t>
      </w:r>
      <w:r w:rsidR="006D4686">
        <w:rPr>
          <w:rFonts w:ascii="Times New Roman" w:hAnsi="Times New Roman" w:cs="Times New Roman"/>
          <w:sz w:val="28"/>
          <w:szCs w:val="28"/>
        </w:rPr>
        <w:t xml:space="preserve"> плановых</w:t>
      </w:r>
      <w:r>
        <w:rPr>
          <w:rFonts w:ascii="Times New Roman" w:hAnsi="Times New Roman" w:cs="Times New Roman"/>
          <w:sz w:val="28"/>
          <w:szCs w:val="28"/>
        </w:rPr>
        <w:t>, 9</w:t>
      </w:r>
      <w:r w:rsidR="00A748E3">
        <w:rPr>
          <w:rFonts w:ascii="Times New Roman" w:hAnsi="Times New Roman" w:cs="Times New Roman"/>
          <w:sz w:val="28"/>
          <w:szCs w:val="28"/>
        </w:rPr>
        <w:t xml:space="preserve"> внеплановых</w:t>
      </w:r>
      <w:r w:rsidR="00666502">
        <w:rPr>
          <w:rFonts w:ascii="Times New Roman" w:hAnsi="Times New Roman" w:cs="Times New Roman"/>
          <w:sz w:val="28"/>
          <w:szCs w:val="28"/>
        </w:rPr>
        <w:t>,</w:t>
      </w:r>
      <w:r w:rsidR="00A748E3">
        <w:rPr>
          <w:rFonts w:ascii="Times New Roman" w:hAnsi="Times New Roman" w:cs="Times New Roman"/>
          <w:sz w:val="28"/>
          <w:szCs w:val="28"/>
        </w:rPr>
        <w:t xml:space="preserve"> цель которых </w:t>
      </w:r>
      <w:r w:rsidR="0096626A">
        <w:rPr>
          <w:rFonts w:ascii="Times New Roman" w:hAnsi="Times New Roman" w:cs="Times New Roman"/>
          <w:sz w:val="28"/>
          <w:szCs w:val="28"/>
        </w:rPr>
        <w:t>проверка исполнения предписания.</w:t>
      </w:r>
      <w:r w:rsidR="00A74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6CE" w:rsidRDefault="0096626A" w:rsidP="0041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26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 результатам контрольных мероприятий выдано</w:t>
      </w:r>
      <w:r w:rsidR="006A5048">
        <w:rPr>
          <w:rFonts w:ascii="Times New Roman" w:hAnsi="Times New Roman" w:cs="Times New Roman"/>
          <w:sz w:val="28"/>
          <w:szCs w:val="28"/>
        </w:rPr>
        <w:t xml:space="preserve"> 19 предписаний</w:t>
      </w:r>
      <w:r w:rsidR="00A748E3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:rsidR="006A5048" w:rsidRDefault="006A5048" w:rsidP="00CD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Передано в надзорные органы, </w:t>
      </w:r>
      <w:r w:rsidR="00A748E3">
        <w:rPr>
          <w:rFonts w:ascii="Times New Roman" w:hAnsi="Times New Roman" w:cs="Times New Roman"/>
          <w:sz w:val="28"/>
          <w:szCs w:val="28"/>
        </w:rPr>
        <w:t>для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 18</w:t>
      </w:r>
      <w:r w:rsidR="00A748E3">
        <w:rPr>
          <w:rFonts w:ascii="Times New Roman" w:hAnsi="Times New Roman" w:cs="Times New Roman"/>
          <w:sz w:val="28"/>
          <w:szCs w:val="28"/>
        </w:rPr>
        <w:t xml:space="preserve"> дел, привлечено к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граждан по 8</w:t>
      </w:r>
      <w:r w:rsidR="0096626A">
        <w:rPr>
          <w:rFonts w:ascii="Times New Roman" w:hAnsi="Times New Roman" w:cs="Times New Roman"/>
          <w:sz w:val="28"/>
          <w:szCs w:val="28"/>
        </w:rPr>
        <w:t xml:space="preserve"> делам,</w:t>
      </w:r>
      <w:r w:rsidR="00744E2A" w:rsidRPr="00744E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Пять дел вернули на доработку. </w:t>
      </w:r>
      <w:r w:rsidR="002577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Пять дел находится в работе.</w:t>
      </w:r>
    </w:p>
    <w:p w:rsidR="00E6775A" w:rsidRDefault="000C3C93" w:rsidP="00E6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</w:t>
      </w:r>
      <w:r w:rsidR="00414F6D">
        <w:rPr>
          <w:rFonts w:ascii="Times New Roman" w:hAnsi="Times New Roman" w:cs="Times New Roman"/>
          <w:sz w:val="28"/>
          <w:szCs w:val="28"/>
        </w:rPr>
        <w:t>шения</w:t>
      </w:r>
      <w:r w:rsidR="00685A14">
        <w:rPr>
          <w:rFonts w:ascii="Times New Roman" w:hAnsi="Times New Roman" w:cs="Times New Roman"/>
          <w:sz w:val="28"/>
          <w:szCs w:val="28"/>
        </w:rPr>
        <w:t>,</w:t>
      </w:r>
      <w:r w:rsidR="00414F6D">
        <w:rPr>
          <w:rFonts w:ascii="Times New Roman" w:hAnsi="Times New Roman" w:cs="Times New Roman"/>
          <w:sz w:val="28"/>
          <w:szCs w:val="28"/>
        </w:rPr>
        <w:t xml:space="preserve"> </w:t>
      </w:r>
      <w:r w:rsidR="00744E2A">
        <w:rPr>
          <w:rFonts w:ascii="Times New Roman" w:hAnsi="Times New Roman" w:cs="Times New Roman"/>
          <w:sz w:val="28"/>
          <w:szCs w:val="28"/>
        </w:rPr>
        <w:t>выявляемые в ходе проведения муниципального земельного контроля</w:t>
      </w:r>
      <w:r w:rsidR="00E6775A">
        <w:rPr>
          <w:rFonts w:ascii="Times New Roman" w:hAnsi="Times New Roman" w:cs="Times New Roman"/>
          <w:sz w:val="28"/>
          <w:szCs w:val="28"/>
        </w:rPr>
        <w:t xml:space="preserve"> в отношении физических лиц в соответствии с КоАП РФ</w:t>
      </w:r>
      <w:r w:rsidR="00744E2A">
        <w:rPr>
          <w:rFonts w:ascii="Times New Roman" w:hAnsi="Times New Roman" w:cs="Times New Roman"/>
          <w:sz w:val="28"/>
          <w:szCs w:val="28"/>
        </w:rPr>
        <w:t>:</w:t>
      </w:r>
    </w:p>
    <w:p w:rsidR="006A7C51" w:rsidRDefault="00CD2FA7" w:rsidP="00E67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44E2A">
        <w:rPr>
          <w:rFonts w:ascii="Times New Roman" w:hAnsi="Times New Roman" w:cs="Times New Roman"/>
          <w:sz w:val="28"/>
          <w:szCs w:val="28"/>
        </w:rPr>
        <w:t xml:space="preserve">ст.7.1 КоАП РФ </w:t>
      </w:r>
      <w:r w:rsidR="00414F6D">
        <w:rPr>
          <w:rFonts w:ascii="Times New Roman" w:hAnsi="Times New Roman" w:cs="Times New Roman"/>
          <w:sz w:val="28"/>
          <w:szCs w:val="28"/>
        </w:rPr>
        <w:t xml:space="preserve"> – </w:t>
      </w:r>
      <w:r w:rsidR="00744E2A" w:rsidRPr="00744E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самовольном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68305E" w:rsidRPr="00744E2A">
        <w:rPr>
          <w:rFonts w:ascii="Times New Roman" w:hAnsi="Times New Roman" w:cs="Times New Roman"/>
          <w:sz w:val="28"/>
          <w:szCs w:val="28"/>
        </w:rPr>
        <w:t>;</w:t>
      </w:r>
    </w:p>
    <w:p w:rsidR="00C6050B" w:rsidRDefault="00CD2FA7" w:rsidP="00414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6050B" w:rsidRPr="00C6050B">
        <w:rPr>
          <w:rFonts w:ascii="Times New Roman" w:hAnsi="Times New Roman" w:cs="Times New Roman"/>
          <w:color w:val="000000"/>
          <w:sz w:val="28"/>
          <w:szCs w:val="28"/>
        </w:rPr>
        <w:t>ч.1 ст.8.6</w:t>
      </w:r>
      <w:r w:rsidR="00685A14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="007116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6050B" w:rsidRPr="00C6050B">
        <w:rPr>
          <w:rFonts w:ascii="Times New Roman" w:hAnsi="Times New Roman" w:cs="Times New Roman"/>
          <w:color w:val="000000"/>
          <w:sz w:val="28"/>
          <w:szCs w:val="28"/>
        </w:rPr>
        <w:t>самовольное снятие или перемещение плодородного с</w:t>
      </w:r>
      <w:r w:rsidR="00CA13BD">
        <w:rPr>
          <w:rFonts w:ascii="Times New Roman" w:hAnsi="Times New Roman" w:cs="Times New Roman"/>
          <w:color w:val="000000"/>
          <w:sz w:val="28"/>
          <w:szCs w:val="28"/>
        </w:rPr>
        <w:t>лоя почвы</w:t>
      </w:r>
      <w:r w:rsidR="00C6050B" w:rsidRPr="00C605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050B" w:rsidRDefault="00CD2FA7" w:rsidP="00744E2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44E2A" w:rsidRPr="00744E2A">
        <w:rPr>
          <w:rFonts w:ascii="Times New Roman" w:hAnsi="Times New Roman"/>
          <w:sz w:val="28"/>
          <w:szCs w:val="28"/>
          <w:lang w:eastAsia="ru-RU"/>
        </w:rPr>
        <w:t xml:space="preserve">ч. 2 ст. 8.7. </w:t>
      </w:r>
      <w:r w:rsidR="00744E2A">
        <w:rPr>
          <w:rFonts w:ascii="Times New Roman" w:hAnsi="Times New Roman"/>
          <w:sz w:val="28"/>
          <w:szCs w:val="28"/>
          <w:lang w:eastAsia="ru-RU"/>
        </w:rPr>
        <w:t xml:space="preserve">КоАП РФ - </w:t>
      </w:r>
      <w:r w:rsidR="00744E2A" w:rsidRPr="00744E2A">
        <w:rPr>
          <w:rFonts w:ascii="Times New Roman" w:hAnsi="Times New Roman"/>
          <w:sz w:val="28"/>
          <w:szCs w:val="28"/>
          <w:lang w:eastAsia="ru-RU"/>
        </w:rPr>
        <w:t>невыполнение установленных требований и обязательные мероприятия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</w:t>
      </w:r>
      <w:r w:rsidR="00C6050B">
        <w:rPr>
          <w:rFonts w:ascii="Times New Roman" w:hAnsi="Times New Roman"/>
          <w:sz w:val="28"/>
          <w:szCs w:val="28"/>
          <w:lang w:eastAsia="ru-RU"/>
        </w:rPr>
        <w:t>;</w:t>
      </w:r>
    </w:p>
    <w:p w:rsidR="00C6050B" w:rsidRDefault="00CD2FA7" w:rsidP="00744E2A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6050B">
        <w:rPr>
          <w:rFonts w:ascii="Times New Roman" w:hAnsi="Times New Roman"/>
          <w:color w:val="000000"/>
          <w:sz w:val="28"/>
          <w:szCs w:val="28"/>
        </w:rPr>
        <w:t xml:space="preserve">ч.2 ст.8.8 КоАП РФ - </w:t>
      </w:r>
      <w:r w:rsidR="00C6050B">
        <w:rPr>
          <w:rFonts w:ascii="Roboto" w:hAnsi="Roboto"/>
          <w:color w:val="000000"/>
          <w:sz w:val="23"/>
          <w:szCs w:val="23"/>
        </w:rPr>
        <w:t xml:space="preserve"> </w:t>
      </w:r>
      <w:r w:rsidR="00C6050B" w:rsidRPr="00C6050B">
        <w:rPr>
          <w:rFonts w:ascii="Times New Roman" w:hAnsi="Times New Roman"/>
          <w:color w:val="000000"/>
          <w:sz w:val="28"/>
          <w:szCs w:val="28"/>
        </w:rPr>
        <w:t>неиспользование земельного участка из земель сельскохозяйственного назначения,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</w:t>
      </w:r>
      <w:r w:rsidR="00C6050B">
        <w:rPr>
          <w:rFonts w:ascii="Times New Roman" w:hAnsi="Times New Roman"/>
          <w:color w:val="000000"/>
          <w:sz w:val="28"/>
          <w:szCs w:val="28"/>
        </w:rPr>
        <w:t>;</w:t>
      </w:r>
    </w:p>
    <w:p w:rsidR="006A7C51" w:rsidRDefault="00CD2FA7" w:rsidP="006A7C5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06"/>
          <w:rFonts w:ascii="Times New Roman" w:hAnsi="Times New Roman"/>
          <w:color w:val="000000"/>
          <w:sz w:val="28"/>
          <w:szCs w:val="28"/>
        </w:rPr>
        <w:t xml:space="preserve">- </w:t>
      </w:r>
      <w:r w:rsidR="00685A14">
        <w:rPr>
          <w:rStyle w:val="s106"/>
          <w:rFonts w:ascii="Times New Roman" w:hAnsi="Times New Roman"/>
          <w:color w:val="000000"/>
          <w:sz w:val="28"/>
          <w:szCs w:val="28"/>
        </w:rPr>
        <w:t>с</w:t>
      </w:r>
      <w:r w:rsidR="006A7C51" w:rsidRPr="006A7C51">
        <w:rPr>
          <w:rStyle w:val="s106"/>
          <w:rFonts w:ascii="Times New Roman" w:hAnsi="Times New Roman"/>
          <w:color w:val="000000"/>
          <w:sz w:val="28"/>
          <w:szCs w:val="28"/>
        </w:rPr>
        <w:t>татья 19.4.1</w:t>
      </w:r>
      <w:r w:rsidR="006A7C51" w:rsidRPr="006A7C51">
        <w:rPr>
          <w:rFonts w:ascii="Times New Roman" w:hAnsi="Times New Roman"/>
          <w:color w:val="000000"/>
          <w:sz w:val="28"/>
          <w:szCs w:val="28"/>
        </w:rPr>
        <w:t>.</w:t>
      </w:r>
      <w:r w:rsidR="00BC3DC8">
        <w:rPr>
          <w:rFonts w:ascii="Times New Roman" w:hAnsi="Times New Roman"/>
          <w:color w:val="000000"/>
          <w:sz w:val="28"/>
          <w:szCs w:val="28"/>
        </w:rPr>
        <w:t xml:space="preserve"> КоАП РФ - в</w:t>
      </w:r>
      <w:r w:rsidR="006A7C51" w:rsidRPr="006A7C51">
        <w:rPr>
          <w:rFonts w:ascii="Times New Roman" w:hAnsi="Times New Roman"/>
          <w:color w:val="000000"/>
          <w:sz w:val="28"/>
          <w:szCs w:val="28"/>
        </w:rPr>
        <w:t>оспрепятствование законной деяте</w:t>
      </w:r>
      <w:r w:rsidR="00685A14">
        <w:rPr>
          <w:rFonts w:ascii="Times New Roman" w:hAnsi="Times New Roman"/>
          <w:color w:val="000000"/>
          <w:sz w:val="28"/>
          <w:szCs w:val="28"/>
        </w:rPr>
        <w:t xml:space="preserve">льности </w:t>
      </w:r>
      <w:r w:rsidR="006A7C51" w:rsidRPr="006A7C51">
        <w:rPr>
          <w:rFonts w:ascii="Times New Roman" w:hAnsi="Times New Roman"/>
          <w:color w:val="000000"/>
          <w:sz w:val="28"/>
          <w:szCs w:val="28"/>
        </w:rPr>
        <w:t xml:space="preserve"> должностного лица органа муниципального контроля</w:t>
      </w:r>
      <w:r w:rsidR="00685A14">
        <w:rPr>
          <w:rFonts w:ascii="Times New Roman" w:hAnsi="Times New Roman"/>
          <w:sz w:val="28"/>
          <w:szCs w:val="28"/>
        </w:rPr>
        <w:t>;</w:t>
      </w:r>
    </w:p>
    <w:p w:rsidR="006A7C51" w:rsidRDefault="00CD2FA7" w:rsidP="006A7C5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s106"/>
          <w:rFonts w:ascii="Times New Roman" w:hAnsi="Times New Roman"/>
          <w:color w:val="000000"/>
          <w:sz w:val="28"/>
          <w:szCs w:val="28"/>
        </w:rPr>
        <w:t xml:space="preserve">- </w:t>
      </w:r>
      <w:r w:rsidR="00685A14">
        <w:rPr>
          <w:rStyle w:val="s106"/>
          <w:rFonts w:ascii="Times New Roman" w:hAnsi="Times New Roman"/>
          <w:color w:val="000000"/>
          <w:sz w:val="28"/>
          <w:szCs w:val="28"/>
        </w:rPr>
        <w:t>ч.1 статьи</w:t>
      </w:r>
      <w:r w:rsidR="006A7C51" w:rsidRPr="00BC3DC8">
        <w:rPr>
          <w:rStyle w:val="s106"/>
          <w:rFonts w:ascii="Times New Roman" w:hAnsi="Times New Roman"/>
          <w:color w:val="000000"/>
          <w:sz w:val="28"/>
          <w:szCs w:val="28"/>
        </w:rPr>
        <w:t xml:space="preserve"> 19.5.</w:t>
      </w:r>
      <w:r w:rsidR="00BC3DC8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685A14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6A7C51" w:rsidRPr="00BC3DC8">
        <w:rPr>
          <w:rFonts w:ascii="Times New Roman" w:hAnsi="Times New Roman"/>
          <w:color w:val="000000"/>
          <w:sz w:val="28"/>
          <w:szCs w:val="28"/>
        </w:rPr>
        <w:t>евыполнение в срок законного предписания органа  (должностного лица), осуществляющего муниципальный контроль</w:t>
      </w:r>
      <w:r w:rsidR="00BC3DC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61FA" w:rsidRDefault="00CA13BD" w:rsidP="00033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01 июля </w:t>
      </w:r>
      <w:r w:rsidR="00F1048A">
        <w:rPr>
          <w:rFonts w:ascii="Times New Roman" w:hAnsi="Times New Roman" w:cs="Times New Roman"/>
          <w:color w:val="000000"/>
          <w:sz w:val="28"/>
          <w:szCs w:val="28"/>
        </w:rPr>
        <w:t>2021 года вступил</w:t>
      </w:r>
      <w:r w:rsidR="002B61F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1048A">
        <w:rPr>
          <w:rFonts w:ascii="Times New Roman" w:hAnsi="Times New Roman" w:cs="Times New Roman"/>
          <w:color w:val="000000"/>
          <w:sz w:val="28"/>
          <w:szCs w:val="28"/>
        </w:rPr>
        <w:t xml:space="preserve">законную </w:t>
      </w:r>
      <w:r w:rsidR="002B61FA">
        <w:rPr>
          <w:rFonts w:ascii="Times New Roman" w:hAnsi="Times New Roman" w:cs="Times New Roman"/>
          <w:color w:val="000000"/>
          <w:sz w:val="28"/>
          <w:szCs w:val="28"/>
        </w:rPr>
        <w:t>силу федеральный закон №248-ФЗ от 31.07.2020 «О государственном контроле (надзоре) и муниципальном контроле в</w:t>
      </w:r>
      <w:r w:rsidR="00A956D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 </w:t>
      </w:r>
      <w:r w:rsidR="00F1048A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2B6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48A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 на профилактику нарушений, проведение плановых либо внеплановых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контрольных над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зорных мероприятий</w:t>
      </w:r>
      <w:r w:rsidR="00F1048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крайней мерой воздействия и возможен только после реализации профилактических мероприятий. Также законом </w:t>
      </w:r>
      <w:r w:rsidR="002B61F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проведение контрольных мероприятий в отношении граждан. </w:t>
      </w:r>
    </w:p>
    <w:p w:rsidR="00A956D5" w:rsidRDefault="00A956D5" w:rsidP="00033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Стоит отметить,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 положения о проведении муниципального земельного контроля на территории Еткульского муниципального района, не предусмотрено проведение плановых ко</w:t>
      </w:r>
      <w:r w:rsidR="007A5B1B">
        <w:rPr>
          <w:rFonts w:ascii="Times New Roman" w:hAnsi="Times New Roman" w:cs="Times New Roman"/>
          <w:color w:val="000000"/>
          <w:sz w:val="28"/>
          <w:szCs w:val="28"/>
        </w:rPr>
        <w:t>нтрольных надзорных мероприятий, система риск-ориентированного-подхода не применяется.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6D5" w:rsidRDefault="00A956D5" w:rsidP="00033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год будет показательным и выявит все нюансы в работе по новому законодательству. Для более эффективной работы в рамках муниципального земельного контроля </w:t>
      </w:r>
      <w:r w:rsidR="00A06AB8">
        <w:rPr>
          <w:rFonts w:ascii="Times New Roman" w:hAnsi="Times New Roman" w:cs="Times New Roman"/>
          <w:color w:val="000000"/>
          <w:sz w:val="28"/>
          <w:szCs w:val="28"/>
        </w:rPr>
        <w:t xml:space="preserve">всё-таки </w:t>
      </w:r>
      <w:r w:rsidR="007A5B1B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</w:t>
      </w:r>
      <w:r w:rsidR="007A5B1B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контрольные надзорные мероприятия</w:t>
      </w:r>
      <w:r w:rsidR="00A06AB8">
        <w:rPr>
          <w:rFonts w:ascii="Times New Roman" w:hAnsi="Times New Roman" w:cs="Times New Roman"/>
          <w:color w:val="000000"/>
          <w:sz w:val="28"/>
          <w:szCs w:val="28"/>
        </w:rPr>
        <w:t>, то есть необходимо применять систему управления рисками причинения вреда охраняемым закон</w:t>
      </w:r>
      <w:r w:rsidR="007A5B1B">
        <w:rPr>
          <w:rFonts w:ascii="Times New Roman" w:hAnsi="Times New Roman" w:cs="Times New Roman"/>
          <w:color w:val="000000"/>
          <w:sz w:val="28"/>
          <w:szCs w:val="28"/>
        </w:rPr>
        <w:t>ам ценностям, для этого следует провести большую работу.</w:t>
      </w:r>
    </w:p>
    <w:p w:rsidR="007116A1" w:rsidRDefault="007116A1" w:rsidP="00711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E90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исполнения нормативных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вых актов в сфере рекламы в 2021 году не проводился, так как план проверок в </w:t>
      </w:r>
      <w:r w:rsidRPr="009A3E90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отношении юридических лиц и индивидуальных предпринимателей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2021 год</w:t>
      </w:r>
      <w:r w:rsidRPr="006A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согласовала прокуратура</w:t>
      </w:r>
      <w:r w:rsidRPr="009A3E90">
        <w:rPr>
          <w:rFonts w:ascii="Times New Roman" w:hAnsi="Times New Roman" w:cs="Times New Roman"/>
          <w:color w:val="000000"/>
          <w:sz w:val="28"/>
          <w:szCs w:val="28"/>
        </w:rPr>
        <w:t>. Проведение проверок в отношении физических лиц законодательством не предусмотрено.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01 июля 2021г. с вступлением в законную силу федерального закона №248-ФЗ от 31.07.2020 «О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муниципальный контроль в сфере рекламы отменен.</w:t>
      </w:r>
    </w:p>
    <w:p w:rsidR="007116A1" w:rsidRDefault="007116A1" w:rsidP="007116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возложен на администрации сельских поселений. Администрация Еткульского муниципального района оказывает методическую помощь по вопросам проведения муниципального контроля в сфере благоустройства.</w:t>
      </w:r>
    </w:p>
    <w:p w:rsidR="00CD2FA7" w:rsidRDefault="00CD2FA7" w:rsidP="00033F9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6775A" w:rsidRDefault="00E6775A" w:rsidP="00033F9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6775A" w:rsidRDefault="00E6775A" w:rsidP="00033F9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A3E90" w:rsidRDefault="00666502" w:rsidP="00033F9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9A3E90">
        <w:rPr>
          <w:rFonts w:ascii="Times New Roman" w:hAnsi="Times New Roman"/>
          <w:sz w:val="28"/>
          <w:szCs w:val="28"/>
        </w:rPr>
        <w:t>правления строительства</w:t>
      </w:r>
    </w:p>
    <w:p w:rsidR="00033F93" w:rsidRDefault="009A3E90" w:rsidP="00033F93">
      <w:pPr>
        <w:pStyle w:val="1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архитектуры  </w:t>
      </w:r>
      <w:r w:rsidR="00033F9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33F93">
        <w:rPr>
          <w:rFonts w:ascii="Times New Roman" w:hAnsi="Times New Roman"/>
          <w:sz w:val="28"/>
          <w:szCs w:val="28"/>
        </w:rPr>
        <w:t xml:space="preserve"> </w:t>
      </w:r>
      <w:r w:rsidR="00F1048A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F1048A">
        <w:rPr>
          <w:rFonts w:ascii="Times New Roman" w:hAnsi="Times New Roman"/>
          <w:sz w:val="28"/>
          <w:szCs w:val="28"/>
        </w:rPr>
        <w:t>Знайко</w:t>
      </w:r>
      <w:proofErr w:type="spellEnd"/>
      <w:r w:rsidR="00F1048A">
        <w:rPr>
          <w:rFonts w:ascii="Times New Roman" w:hAnsi="Times New Roman"/>
          <w:sz w:val="28"/>
          <w:szCs w:val="28"/>
        </w:rPr>
        <w:t>.</w:t>
      </w:r>
    </w:p>
    <w:sectPr w:rsidR="00033F93" w:rsidSect="004D34EA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D3" w:rsidRDefault="000B5AD3" w:rsidP="004F0048">
      <w:pPr>
        <w:spacing w:after="0" w:line="240" w:lineRule="auto"/>
      </w:pPr>
      <w:r>
        <w:separator/>
      </w:r>
    </w:p>
  </w:endnote>
  <w:endnote w:type="continuationSeparator" w:id="0">
    <w:p w:rsidR="000B5AD3" w:rsidRDefault="000B5AD3" w:rsidP="004F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D3" w:rsidRDefault="000B5AD3" w:rsidP="004F0048">
      <w:pPr>
        <w:spacing w:after="0" w:line="240" w:lineRule="auto"/>
      </w:pPr>
      <w:r>
        <w:separator/>
      </w:r>
    </w:p>
  </w:footnote>
  <w:footnote w:type="continuationSeparator" w:id="0">
    <w:p w:rsidR="000B5AD3" w:rsidRDefault="000B5AD3" w:rsidP="004F0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99060"/>
      <w:docPartObj>
        <w:docPartGallery w:val="Page Numbers (Top of Page)"/>
        <w:docPartUnique/>
      </w:docPartObj>
    </w:sdtPr>
    <w:sdtEndPr/>
    <w:sdtContent>
      <w:p w:rsidR="00547AB2" w:rsidRDefault="00547A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3BD">
          <w:rPr>
            <w:noProof/>
          </w:rPr>
          <w:t>3</w:t>
        </w:r>
        <w:r>
          <w:fldChar w:fldCharType="end"/>
        </w:r>
      </w:p>
    </w:sdtContent>
  </w:sdt>
  <w:p w:rsidR="00547AB2" w:rsidRDefault="00547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35D0F"/>
    <w:multiLevelType w:val="hybridMultilevel"/>
    <w:tmpl w:val="93245F10"/>
    <w:lvl w:ilvl="0" w:tplc="AD6E0B3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C"/>
    <w:rsid w:val="00033F93"/>
    <w:rsid w:val="000817DC"/>
    <w:rsid w:val="0008412F"/>
    <w:rsid w:val="000B5AD3"/>
    <w:rsid w:val="000C3C93"/>
    <w:rsid w:val="001C1DC0"/>
    <w:rsid w:val="001C3D2C"/>
    <w:rsid w:val="002313BB"/>
    <w:rsid w:val="00257774"/>
    <w:rsid w:val="00266963"/>
    <w:rsid w:val="002B61FA"/>
    <w:rsid w:val="00317B29"/>
    <w:rsid w:val="003A4BBE"/>
    <w:rsid w:val="00414F6D"/>
    <w:rsid w:val="00442A91"/>
    <w:rsid w:val="00492969"/>
    <w:rsid w:val="004C2575"/>
    <w:rsid w:val="004D34EA"/>
    <w:rsid w:val="004E0F44"/>
    <w:rsid w:val="004F0048"/>
    <w:rsid w:val="00500A5C"/>
    <w:rsid w:val="00547AB2"/>
    <w:rsid w:val="00561E9F"/>
    <w:rsid w:val="00603C06"/>
    <w:rsid w:val="00607F94"/>
    <w:rsid w:val="0065432B"/>
    <w:rsid w:val="00666502"/>
    <w:rsid w:val="0068305E"/>
    <w:rsid w:val="00685A14"/>
    <w:rsid w:val="00687142"/>
    <w:rsid w:val="006A5048"/>
    <w:rsid w:val="006A7C51"/>
    <w:rsid w:val="006D4686"/>
    <w:rsid w:val="006E56CE"/>
    <w:rsid w:val="007116A1"/>
    <w:rsid w:val="00744E2A"/>
    <w:rsid w:val="0078342E"/>
    <w:rsid w:val="007A5B1B"/>
    <w:rsid w:val="007D1E66"/>
    <w:rsid w:val="00817F91"/>
    <w:rsid w:val="0085490B"/>
    <w:rsid w:val="008E7EBE"/>
    <w:rsid w:val="008F7A2A"/>
    <w:rsid w:val="00934794"/>
    <w:rsid w:val="0096626A"/>
    <w:rsid w:val="009A3E90"/>
    <w:rsid w:val="009C64AD"/>
    <w:rsid w:val="00A0309D"/>
    <w:rsid w:val="00A06AB8"/>
    <w:rsid w:val="00A65FB5"/>
    <w:rsid w:val="00A748E3"/>
    <w:rsid w:val="00A75D5F"/>
    <w:rsid w:val="00A956D5"/>
    <w:rsid w:val="00AE4741"/>
    <w:rsid w:val="00B14D3A"/>
    <w:rsid w:val="00B25FA9"/>
    <w:rsid w:val="00BA4227"/>
    <w:rsid w:val="00BC3DC8"/>
    <w:rsid w:val="00C203D5"/>
    <w:rsid w:val="00C25BB7"/>
    <w:rsid w:val="00C2733B"/>
    <w:rsid w:val="00C6050B"/>
    <w:rsid w:val="00CA13BD"/>
    <w:rsid w:val="00CB5321"/>
    <w:rsid w:val="00CD2FA7"/>
    <w:rsid w:val="00D40E65"/>
    <w:rsid w:val="00D770E1"/>
    <w:rsid w:val="00D8237E"/>
    <w:rsid w:val="00DA2636"/>
    <w:rsid w:val="00DD0CC3"/>
    <w:rsid w:val="00E6775A"/>
    <w:rsid w:val="00EF46F2"/>
    <w:rsid w:val="00F1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List Paragraph"/>
    <w:basedOn w:val="a"/>
    <w:uiPriority w:val="34"/>
    <w:qFormat/>
    <w:rsid w:val="007116A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0309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048"/>
  </w:style>
  <w:style w:type="paragraph" w:styleId="a5">
    <w:name w:val="footer"/>
    <w:basedOn w:val="a"/>
    <w:link w:val="a6"/>
    <w:uiPriority w:val="99"/>
    <w:unhideWhenUsed/>
    <w:rsid w:val="004F0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048"/>
  </w:style>
  <w:style w:type="paragraph" w:styleId="a7">
    <w:name w:val="Balloon Text"/>
    <w:basedOn w:val="a"/>
    <w:link w:val="a8"/>
    <w:uiPriority w:val="99"/>
    <w:semiHidden/>
    <w:unhideWhenUsed/>
    <w:rsid w:val="004F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0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6050B"/>
    <w:rPr>
      <w:color w:val="0000FF"/>
      <w:u w:val="single"/>
    </w:rPr>
  </w:style>
  <w:style w:type="paragraph" w:customStyle="1" w:styleId="s1">
    <w:name w:val="s_1"/>
    <w:basedOn w:val="a"/>
    <w:rsid w:val="00C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6A7C51"/>
  </w:style>
  <w:style w:type="paragraph" w:styleId="aa">
    <w:name w:val="List Paragraph"/>
    <w:basedOn w:val="a"/>
    <w:uiPriority w:val="34"/>
    <w:qFormat/>
    <w:rsid w:val="007116A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2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9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7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02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2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78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69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5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8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4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892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Елена Александровна Меньшенина</cp:lastModifiedBy>
  <cp:revision>3</cp:revision>
  <cp:lastPrinted>2022-02-16T03:32:00Z</cp:lastPrinted>
  <dcterms:created xsi:type="dcterms:W3CDTF">2022-02-15T03:52:00Z</dcterms:created>
  <dcterms:modified xsi:type="dcterms:W3CDTF">2022-02-16T03:32:00Z</dcterms:modified>
</cp:coreProperties>
</file>